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46" w:rsidRDefault="00502F46"/>
    <w:p w:rsidR="00502F46" w:rsidRDefault="00502F46"/>
    <w:p w:rsidR="00502F46" w:rsidRDefault="00502F46"/>
    <w:p w:rsidR="00AC5AAE" w:rsidRDefault="00AC5AAE"/>
    <w:p w:rsidR="00AD0D64" w:rsidRPr="00AD0D64" w:rsidRDefault="00F35D12" w:rsidP="00AD0D64">
      <w:pPr>
        <w:jc w:val="center"/>
        <w:rPr>
          <w:b/>
          <w:sz w:val="32"/>
          <w:szCs w:val="32"/>
        </w:rPr>
      </w:pPr>
      <w:r>
        <w:rPr>
          <w:b/>
          <w:sz w:val="32"/>
          <w:szCs w:val="32"/>
        </w:rPr>
        <w:t>202</w:t>
      </w:r>
      <w:r w:rsidR="00990E9C">
        <w:rPr>
          <w:b/>
          <w:sz w:val="32"/>
          <w:szCs w:val="32"/>
        </w:rPr>
        <w:t>1</w:t>
      </w:r>
      <w:r w:rsidR="00AD0D64" w:rsidRPr="00AD0D64">
        <w:rPr>
          <w:b/>
          <w:sz w:val="32"/>
          <w:szCs w:val="32"/>
        </w:rPr>
        <w:t xml:space="preserve"> CHERISE M. GONZALEZ YAC OF THE YEAR AWARD</w:t>
      </w:r>
    </w:p>
    <w:p w:rsidR="00AD0D64" w:rsidRDefault="00AD0D64"/>
    <w:p w:rsidR="00AD0D64" w:rsidRPr="00AD2C78" w:rsidRDefault="00AD0D64" w:rsidP="00AD0D64">
      <w:pPr>
        <w:autoSpaceDE w:val="0"/>
        <w:autoSpaceDN w:val="0"/>
        <w:adjustRightInd w:val="0"/>
        <w:rPr>
          <w:rFonts w:cs="TimesNewRomanPSMT"/>
          <w:sz w:val="22"/>
          <w:szCs w:val="22"/>
        </w:rPr>
      </w:pPr>
      <w:r w:rsidRPr="00AD2C78">
        <w:rPr>
          <w:rFonts w:cs="TimesNewRomanPSMT"/>
          <w:sz w:val="22"/>
          <w:szCs w:val="22"/>
        </w:rPr>
        <w:t>Cherise M. Gonzalez was an active member of the ins</w:t>
      </w:r>
      <w:r w:rsidR="00AD2C78">
        <w:rPr>
          <w:rFonts w:cs="TimesNewRomanPSMT"/>
          <w:sz w:val="22"/>
          <w:szCs w:val="22"/>
        </w:rPr>
        <w:t xml:space="preserve">urance industry for many years </w:t>
      </w:r>
      <w:r w:rsidRPr="00AD2C78">
        <w:rPr>
          <w:rFonts w:cs="TimesNewRomanPSMT"/>
          <w:sz w:val="22"/>
          <w:szCs w:val="22"/>
        </w:rPr>
        <w:t>working both on the agent side and on the company side of the business. She first joined the Young Agents Council in 2004 as a member-at-large</w:t>
      </w:r>
      <w:r w:rsidR="00AD2C78">
        <w:rPr>
          <w:rFonts w:cs="TimesNewRomanPSMT"/>
          <w:sz w:val="22"/>
          <w:szCs w:val="22"/>
        </w:rPr>
        <w:t xml:space="preserve"> </w:t>
      </w:r>
      <w:r w:rsidRPr="00AD2C78">
        <w:rPr>
          <w:rFonts w:cs="TimesNewRomanPSMT"/>
          <w:sz w:val="22"/>
          <w:szCs w:val="22"/>
        </w:rPr>
        <w:t>and then moved up to an officer</w:t>
      </w:r>
      <w:r w:rsidR="00AD2C78">
        <w:rPr>
          <w:rFonts w:cs="TimesNewRomanPSMT"/>
          <w:sz w:val="22"/>
          <w:szCs w:val="22"/>
        </w:rPr>
        <w:t xml:space="preserve">’s position, serving as </w:t>
      </w:r>
      <w:r w:rsidRPr="00AD2C78">
        <w:rPr>
          <w:rFonts w:cs="TimesNewRomanPSMT"/>
          <w:sz w:val="22"/>
          <w:szCs w:val="22"/>
        </w:rPr>
        <w:t>Chairman in 2012-2013. She served on Big I NJ’s membership committee and as a board member of the Bergen/Hudson Counties local association.</w:t>
      </w:r>
    </w:p>
    <w:p w:rsidR="00AD0D64" w:rsidRPr="00AD2C78" w:rsidRDefault="00AD0D64" w:rsidP="00AD0D64">
      <w:pPr>
        <w:autoSpaceDE w:val="0"/>
        <w:autoSpaceDN w:val="0"/>
        <w:adjustRightInd w:val="0"/>
        <w:rPr>
          <w:rFonts w:cs="TimesNewRomanPSMT"/>
          <w:sz w:val="22"/>
          <w:szCs w:val="22"/>
        </w:rPr>
      </w:pPr>
    </w:p>
    <w:p w:rsidR="00AD0D64" w:rsidRPr="00AD2C78" w:rsidRDefault="00AD0D64" w:rsidP="00AD0D64">
      <w:pPr>
        <w:autoSpaceDE w:val="0"/>
        <w:autoSpaceDN w:val="0"/>
        <w:adjustRightInd w:val="0"/>
        <w:rPr>
          <w:rFonts w:cs="TimesNewRomanPSMT"/>
          <w:sz w:val="22"/>
          <w:szCs w:val="22"/>
        </w:rPr>
      </w:pPr>
      <w:r w:rsidRPr="00AD2C78">
        <w:rPr>
          <w:rFonts w:cs="TimesNewRomanPSMT"/>
          <w:sz w:val="22"/>
          <w:szCs w:val="22"/>
        </w:rPr>
        <w:t>During h</w:t>
      </w:r>
      <w:r w:rsidR="00AD2C78">
        <w:rPr>
          <w:rFonts w:cs="TimesNewRomanPSMT"/>
          <w:sz w:val="22"/>
          <w:szCs w:val="22"/>
        </w:rPr>
        <w:t>er time as the YAC Chairman, Cherise</w:t>
      </w:r>
      <w:r w:rsidRPr="00AD2C78">
        <w:rPr>
          <w:rFonts w:cs="TimesNewRomanPSMT"/>
          <w:sz w:val="22"/>
          <w:szCs w:val="22"/>
        </w:rPr>
        <w:t xml:space="preserve"> was diligent in helping young agents grow by identifying mentors to assist them and provide them with the support they needed to perpetuate the independent agency system. She spearheaded the ‘YAC Gives Back’ program in the aftermath of Superstorm Sandy to aid pets affected by the storm, an effort that raised money and supplies for overworked shelters.</w:t>
      </w:r>
    </w:p>
    <w:p w:rsidR="00AD0D64" w:rsidRPr="00AD2C78" w:rsidRDefault="00AD0D64" w:rsidP="00AD0D64">
      <w:pPr>
        <w:autoSpaceDE w:val="0"/>
        <w:autoSpaceDN w:val="0"/>
        <w:adjustRightInd w:val="0"/>
        <w:rPr>
          <w:rFonts w:cs="TimesNewRomanPSMT"/>
          <w:sz w:val="22"/>
          <w:szCs w:val="22"/>
        </w:rPr>
      </w:pPr>
    </w:p>
    <w:p w:rsidR="00AD0D64" w:rsidRPr="00AD2C78" w:rsidRDefault="00AD0D64" w:rsidP="00AD0D64">
      <w:pPr>
        <w:autoSpaceDE w:val="0"/>
        <w:autoSpaceDN w:val="0"/>
        <w:adjustRightInd w:val="0"/>
        <w:rPr>
          <w:rFonts w:cs="TimesNewRomanPSMT"/>
          <w:sz w:val="22"/>
          <w:szCs w:val="22"/>
        </w:rPr>
      </w:pPr>
      <w:r w:rsidRPr="00AD2C78">
        <w:rPr>
          <w:rFonts w:cs="TimesNewRomanPSMT"/>
          <w:sz w:val="22"/>
          <w:szCs w:val="22"/>
        </w:rPr>
        <w:t>She earned her Accredited Customer Service Representative designation in 2007, was named the recipient of the Travelers Personal Lines High Achievement Award in 2014, and was named to Insurance Business America’s ‘Young Guns’ in 2014.</w:t>
      </w:r>
    </w:p>
    <w:p w:rsidR="00AD0D64" w:rsidRPr="00AD2C78" w:rsidRDefault="00AD0D64" w:rsidP="00AD0D64">
      <w:pPr>
        <w:autoSpaceDE w:val="0"/>
        <w:autoSpaceDN w:val="0"/>
        <w:adjustRightInd w:val="0"/>
        <w:rPr>
          <w:rFonts w:cs="TimesNewRomanPSMT"/>
          <w:sz w:val="22"/>
          <w:szCs w:val="22"/>
        </w:rPr>
      </w:pPr>
    </w:p>
    <w:p w:rsidR="00AD2C78" w:rsidRPr="00AD2C78" w:rsidRDefault="00AD0D64" w:rsidP="00AD0D64">
      <w:pPr>
        <w:autoSpaceDE w:val="0"/>
        <w:autoSpaceDN w:val="0"/>
        <w:adjustRightInd w:val="0"/>
        <w:rPr>
          <w:rFonts w:cs="TimesNewRomanPSMT"/>
          <w:sz w:val="22"/>
          <w:szCs w:val="22"/>
        </w:rPr>
      </w:pPr>
      <w:r w:rsidRPr="00AD2C78">
        <w:rPr>
          <w:rFonts w:cs="TimesNewRomanPSMT"/>
          <w:sz w:val="22"/>
          <w:szCs w:val="22"/>
        </w:rPr>
        <w:t>In light of all the accomplishments Cherise made during her insurance career</w:t>
      </w:r>
      <w:r w:rsidR="00AD2C78">
        <w:rPr>
          <w:rFonts w:cs="TimesNewRomanPSMT"/>
          <w:sz w:val="22"/>
          <w:szCs w:val="22"/>
        </w:rPr>
        <w:t>,</w:t>
      </w:r>
      <w:r w:rsidRPr="00AD2C78">
        <w:rPr>
          <w:rFonts w:cs="TimesNewRomanPSMT"/>
          <w:sz w:val="22"/>
          <w:szCs w:val="22"/>
        </w:rPr>
        <w:t xml:space="preserve"> and her unwavering support of young agents and the independent agency system, th</w:t>
      </w:r>
      <w:r w:rsidR="00AD2C78">
        <w:rPr>
          <w:rFonts w:cs="TimesNewRomanPSMT"/>
          <w:sz w:val="22"/>
          <w:szCs w:val="22"/>
        </w:rPr>
        <w:t xml:space="preserve">is award </w:t>
      </w:r>
      <w:r w:rsidRPr="00AD2C78">
        <w:rPr>
          <w:rFonts w:cs="TimesNewRomanPSMT"/>
          <w:sz w:val="22"/>
          <w:szCs w:val="22"/>
        </w:rPr>
        <w:t xml:space="preserve">has </w:t>
      </w:r>
      <w:r w:rsidR="00AD2C78">
        <w:rPr>
          <w:rFonts w:cs="TimesNewRomanPSMT"/>
          <w:sz w:val="22"/>
          <w:szCs w:val="22"/>
        </w:rPr>
        <w:t xml:space="preserve">been </w:t>
      </w:r>
      <w:r w:rsidRPr="00AD2C78">
        <w:rPr>
          <w:rFonts w:cs="TimesNewRomanPSMT"/>
          <w:sz w:val="22"/>
          <w:szCs w:val="22"/>
        </w:rPr>
        <w:t>named in her honor.</w:t>
      </w:r>
      <w:r w:rsidR="00AD2C78">
        <w:rPr>
          <w:rFonts w:cs="TimesNewRomanPSMT"/>
          <w:sz w:val="22"/>
          <w:szCs w:val="22"/>
        </w:rPr>
        <w:t xml:space="preserve"> </w:t>
      </w:r>
      <w:r w:rsidR="00AD2C78" w:rsidRPr="00AD2C78">
        <w:rPr>
          <w:rFonts w:cs="TimesNewRomanPSMT"/>
          <w:sz w:val="22"/>
          <w:szCs w:val="22"/>
        </w:rPr>
        <w:t>The winning nominee will be voted on by the Award com</w:t>
      </w:r>
      <w:r w:rsidR="00F35D12">
        <w:rPr>
          <w:rFonts w:cs="TimesNewRomanPSMT"/>
          <w:sz w:val="22"/>
          <w:szCs w:val="22"/>
        </w:rPr>
        <w:t>mittee and presented at the 2020</w:t>
      </w:r>
      <w:r w:rsidR="00AD2C78" w:rsidRPr="00AD2C78">
        <w:rPr>
          <w:rFonts w:cs="TimesNewRomanPSMT"/>
          <w:sz w:val="22"/>
          <w:szCs w:val="22"/>
        </w:rPr>
        <w:t xml:space="preserve"> NJ Agents Conference. </w:t>
      </w:r>
    </w:p>
    <w:p w:rsidR="00AD0D64" w:rsidRPr="00AD2C78" w:rsidRDefault="00AD0D64" w:rsidP="00AD0D64">
      <w:pPr>
        <w:autoSpaceDE w:val="0"/>
        <w:autoSpaceDN w:val="0"/>
        <w:adjustRightInd w:val="0"/>
        <w:rPr>
          <w:rFonts w:cs="TimesNewRomanPSMT"/>
          <w:sz w:val="22"/>
          <w:szCs w:val="22"/>
        </w:rPr>
      </w:pPr>
    </w:p>
    <w:p w:rsidR="00AD0D64" w:rsidRPr="00AD2C78" w:rsidRDefault="00AD0D64" w:rsidP="00AD0D64">
      <w:pPr>
        <w:autoSpaceDE w:val="0"/>
        <w:autoSpaceDN w:val="0"/>
        <w:adjustRightInd w:val="0"/>
        <w:rPr>
          <w:rFonts w:cs="TimesNewRomanPS-BoldMT"/>
          <w:b/>
          <w:bCs/>
          <w:sz w:val="22"/>
          <w:szCs w:val="22"/>
        </w:rPr>
      </w:pPr>
      <w:r w:rsidRPr="00AD2C78">
        <w:rPr>
          <w:rFonts w:cs="TimesNewRomanPS-BoldMT"/>
          <w:b/>
          <w:bCs/>
          <w:sz w:val="22"/>
          <w:szCs w:val="22"/>
        </w:rPr>
        <w:t>Eligibility</w:t>
      </w:r>
    </w:p>
    <w:p w:rsidR="00AD0D64" w:rsidRPr="00AD2C78" w:rsidRDefault="00AD0D64" w:rsidP="00AD0D64">
      <w:pPr>
        <w:pStyle w:val="ListParagraph"/>
        <w:numPr>
          <w:ilvl w:val="0"/>
          <w:numId w:val="1"/>
        </w:numPr>
        <w:autoSpaceDE w:val="0"/>
        <w:autoSpaceDN w:val="0"/>
        <w:adjustRightInd w:val="0"/>
        <w:rPr>
          <w:rFonts w:cs="TimesNewRomanPSMT"/>
          <w:sz w:val="22"/>
          <w:szCs w:val="22"/>
        </w:rPr>
      </w:pPr>
      <w:r w:rsidRPr="00AD2C78">
        <w:rPr>
          <w:rFonts w:cs="TimesNewRomanPSMT"/>
          <w:sz w:val="22"/>
          <w:szCs w:val="22"/>
        </w:rPr>
        <w:t xml:space="preserve">Candidates must be associated with an insurance agency that is a member in good standing of Big I </w:t>
      </w:r>
      <w:proofErr w:type="spellStart"/>
      <w:r w:rsidRPr="00AD2C78">
        <w:rPr>
          <w:rFonts w:cs="TimesNewRomanPSMT"/>
          <w:sz w:val="22"/>
          <w:szCs w:val="22"/>
        </w:rPr>
        <w:t>New</w:t>
      </w:r>
      <w:proofErr w:type="spellEnd"/>
      <w:r w:rsidRPr="00AD2C78">
        <w:rPr>
          <w:rFonts w:cs="TimesNewRomanPSMT"/>
          <w:sz w:val="22"/>
          <w:szCs w:val="22"/>
        </w:rPr>
        <w:t xml:space="preserve"> Jersey.</w:t>
      </w:r>
    </w:p>
    <w:p w:rsidR="00AD0D64" w:rsidRPr="00AD2C78" w:rsidRDefault="00AD0D64" w:rsidP="00AD0D64">
      <w:pPr>
        <w:pStyle w:val="ListParagraph"/>
        <w:numPr>
          <w:ilvl w:val="0"/>
          <w:numId w:val="1"/>
        </w:numPr>
        <w:autoSpaceDE w:val="0"/>
        <w:autoSpaceDN w:val="0"/>
        <w:adjustRightInd w:val="0"/>
        <w:rPr>
          <w:rFonts w:cs="TimesNewRomanPSMT"/>
          <w:sz w:val="22"/>
          <w:szCs w:val="22"/>
        </w:rPr>
      </w:pPr>
      <w:r w:rsidRPr="00AD2C78">
        <w:rPr>
          <w:rFonts w:cs="TimesNewRomanPSMT"/>
          <w:sz w:val="22"/>
          <w:szCs w:val="22"/>
        </w:rPr>
        <w:t>Candidates must be under the a</w:t>
      </w:r>
      <w:r w:rsidR="00F35D12">
        <w:rPr>
          <w:rFonts w:cs="TimesNewRomanPSMT"/>
          <w:sz w:val="22"/>
          <w:szCs w:val="22"/>
        </w:rPr>
        <w:t>ge of 40 as of December 31, 202</w:t>
      </w:r>
      <w:r w:rsidR="00990E9C">
        <w:rPr>
          <w:rFonts w:cs="TimesNewRomanPSMT"/>
          <w:sz w:val="22"/>
          <w:szCs w:val="22"/>
        </w:rPr>
        <w:t>1</w:t>
      </w:r>
      <w:r w:rsidRPr="00AD2C78">
        <w:rPr>
          <w:rFonts w:cs="TimesNewRomanPSMT"/>
          <w:sz w:val="22"/>
          <w:szCs w:val="22"/>
        </w:rPr>
        <w:t>.</w:t>
      </w:r>
    </w:p>
    <w:p w:rsidR="00AD0D64" w:rsidRPr="00AD2C78" w:rsidRDefault="00AD0D64" w:rsidP="00AD0D64">
      <w:pPr>
        <w:pStyle w:val="ListParagraph"/>
        <w:numPr>
          <w:ilvl w:val="0"/>
          <w:numId w:val="1"/>
        </w:numPr>
        <w:autoSpaceDE w:val="0"/>
        <w:autoSpaceDN w:val="0"/>
        <w:adjustRightInd w:val="0"/>
        <w:rPr>
          <w:rFonts w:cs="TimesNewRomanPSMT"/>
          <w:sz w:val="22"/>
          <w:szCs w:val="22"/>
        </w:rPr>
      </w:pPr>
      <w:r w:rsidRPr="00AD2C78">
        <w:rPr>
          <w:rFonts w:cs="TimesNewRomanPSMT"/>
          <w:sz w:val="22"/>
          <w:szCs w:val="22"/>
        </w:rPr>
        <w:t>Candidates must have demonstrated service to the agency, professional trade association and community, in a manner which has brought credit to the insurance profession.</w:t>
      </w:r>
      <w:r w:rsidRPr="00AD2C78">
        <w:rPr>
          <w:rFonts w:cs="TimesNewRomanPSMT"/>
          <w:sz w:val="22"/>
          <w:szCs w:val="22"/>
        </w:rPr>
        <w:br/>
      </w:r>
    </w:p>
    <w:p w:rsidR="00AD0D64" w:rsidRPr="00AD2C78" w:rsidRDefault="00AD0D64" w:rsidP="00AD0D64">
      <w:pPr>
        <w:autoSpaceDE w:val="0"/>
        <w:autoSpaceDN w:val="0"/>
        <w:adjustRightInd w:val="0"/>
        <w:rPr>
          <w:rFonts w:cs="TimesNewRomanPS-BoldMT"/>
          <w:b/>
          <w:bCs/>
          <w:sz w:val="22"/>
          <w:szCs w:val="22"/>
        </w:rPr>
      </w:pPr>
      <w:r w:rsidRPr="00AD2C78">
        <w:rPr>
          <w:rFonts w:cs="TimesNewRomanPS-BoldMT"/>
          <w:b/>
          <w:bCs/>
          <w:sz w:val="22"/>
          <w:szCs w:val="22"/>
        </w:rPr>
        <w:t>Nomination Form</w:t>
      </w:r>
    </w:p>
    <w:p w:rsidR="00AD0D64" w:rsidRPr="00AD2C78" w:rsidRDefault="00AD0D64" w:rsidP="00AD0D64">
      <w:pPr>
        <w:autoSpaceDE w:val="0"/>
        <w:autoSpaceDN w:val="0"/>
        <w:adjustRightInd w:val="0"/>
        <w:rPr>
          <w:rFonts w:cs="TimesNewRomanPSMT"/>
          <w:sz w:val="22"/>
          <w:szCs w:val="22"/>
        </w:rPr>
      </w:pPr>
      <w:r w:rsidRPr="00AD2C78">
        <w:rPr>
          <w:rFonts w:cs="TimesNewRomanPSMT"/>
          <w:sz w:val="22"/>
          <w:szCs w:val="22"/>
        </w:rPr>
        <w:t>Nominee</w:t>
      </w:r>
      <w:proofErr w:type="gramStart"/>
      <w:r w:rsidRPr="00AD2C78">
        <w:rPr>
          <w:rFonts w:cs="TimesNewRomanPSMT"/>
          <w:sz w:val="22"/>
          <w:szCs w:val="22"/>
        </w:rPr>
        <w:t>:_</w:t>
      </w:r>
      <w:proofErr w:type="gramEnd"/>
      <w:r w:rsidRPr="00AD2C78">
        <w:rPr>
          <w:rFonts w:cs="TimesNewRomanPSMT"/>
          <w:sz w:val="22"/>
          <w:szCs w:val="22"/>
        </w:rPr>
        <w:t>________________________________________________________</w:t>
      </w:r>
      <w:r w:rsidR="00AD2C78">
        <w:rPr>
          <w:rFonts w:cs="TimesNewRomanPSMT"/>
          <w:sz w:val="22"/>
          <w:szCs w:val="22"/>
        </w:rPr>
        <w:t>______________________________</w:t>
      </w:r>
      <w:r w:rsidRPr="00AD2C78">
        <w:rPr>
          <w:rFonts w:cs="TimesNewRomanPSMT"/>
          <w:sz w:val="22"/>
          <w:szCs w:val="22"/>
        </w:rPr>
        <w:t>_______</w:t>
      </w:r>
      <w:r w:rsidRPr="00AD2C78">
        <w:rPr>
          <w:rFonts w:cs="TimesNewRomanPSMT"/>
          <w:sz w:val="22"/>
          <w:szCs w:val="22"/>
        </w:rPr>
        <w:br/>
      </w:r>
    </w:p>
    <w:p w:rsidR="00AD0D64" w:rsidRPr="00AD2C78" w:rsidRDefault="00AD0D64" w:rsidP="00AD0D64">
      <w:pPr>
        <w:autoSpaceDE w:val="0"/>
        <w:autoSpaceDN w:val="0"/>
        <w:adjustRightInd w:val="0"/>
        <w:rPr>
          <w:rFonts w:cs="TimesNewRomanPSMT"/>
          <w:sz w:val="22"/>
          <w:szCs w:val="22"/>
        </w:rPr>
      </w:pPr>
      <w:r w:rsidRPr="00AD2C78">
        <w:rPr>
          <w:rFonts w:cs="TimesNewRomanPSMT"/>
          <w:sz w:val="22"/>
          <w:szCs w:val="22"/>
        </w:rPr>
        <w:t>Agency: __________________________________</w:t>
      </w:r>
      <w:r w:rsidR="00AD2C78">
        <w:rPr>
          <w:rFonts w:cs="TimesNewRomanPSMT"/>
          <w:sz w:val="22"/>
          <w:szCs w:val="22"/>
        </w:rPr>
        <w:t>________________________________</w:t>
      </w:r>
      <w:r w:rsidRPr="00AD2C78">
        <w:rPr>
          <w:rFonts w:cs="TimesNewRomanPSMT"/>
          <w:sz w:val="22"/>
          <w:szCs w:val="22"/>
        </w:rPr>
        <w:t>_______________________</w:t>
      </w:r>
      <w:r w:rsidRPr="00AD2C78">
        <w:rPr>
          <w:rFonts w:cs="TimesNewRomanPSMT"/>
          <w:sz w:val="22"/>
          <w:szCs w:val="22"/>
        </w:rPr>
        <w:softHyphen/>
      </w:r>
      <w:r w:rsidRPr="00AD2C78">
        <w:rPr>
          <w:rFonts w:cs="TimesNewRomanPSMT"/>
          <w:sz w:val="22"/>
          <w:szCs w:val="22"/>
        </w:rPr>
        <w:softHyphen/>
      </w:r>
      <w:r w:rsidRPr="00AD2C78">
        <w:rPr>
          <w:rFonts w:cs="TimesNewRomanPSMT"/>
          <w:sz w:val="22"/>
          <w:szCs w:val="22"/>
        </w:rPr>
        <w:softHyphen/>
      </w:r>
      <w:r w:rsidRPr="00AD2C78">
        <w:rPr>
          <w:rFonts w:cs="TimesNewRomanPSMT"/>
          <w:sz w:val="22"/>
          <w:szCs w:val="22"/>
        </w:rPr>
        <w:softHyphen/>
      </w:r>
      <w:r w:rsidRPr="00AD2C78">
        <w:rPr>
          <w:rFonts w:cs="TimesNewRomanPSMT"/>
          <w:sz w:val="22"/>
          <w:szCs w:val="22"/>
        </w:rPr>
        <w:softHyphen/>
      </w:r>
      <w:r w:rsidRPr="00AD2C78">
        <w:rPr>
          <w:rFonts w:cs="TimesNewRomanPSMT"/>
          <w:sz w:val="22"/>
          <w:szCs w:val="22"/>
        </w:rPr>
        <w:softHyphen/>
        <w:t>_______</w:t>
      </w:r>
    </w:p>
    <w:p w:rsidR="00AD0D64" w:rsidRPr="00AD2C78" w:rsidRDefault="00AD0D64" w:rsidP="00AD0D64">
      <w:pPr>
        <w:autoSpaceDE w:val="0"/>
        <w:autoSpaceDN w:val="0"/>
        <w:adjustRightInd w:val="0"/>
        <w:rPr>
          <w:rFonts w:cs="TimesNewRomanPSMT"/>
          <w:sz w:val="22"/>
          <w:szCs w:val="22"/>
        </w:rPr>
      </w:pPr>
    </w:p>
    <w:p w:rsidR="00AD0D64" w:rsidRPr="00AD2C78" w:rsidRDefault="00AD0D64" w:rsidP="00AD0D64">
      <w:pPr>
        <w:autoSpaceDE w:val="0"/>
        <w:autoSpaceDN w:val="0"/>
        <w:adjustRightInd w:val="0"/>
        <w:rPr>
          <w:rFonts w:cs="TimesNewRomanPSMT"/>
          <w:sz w:val="22"/>
          <w:szCs w:val="22"/>
        </w:rPr>
      </w:pPr>
      <w:r w:rsidRPr="00AD2C78">
        <w:rPr>
          <w:rFonts w:cs="TimesNewRomanPSMT"/>
          <w:sz w:val="22"/>
          <w:szCs w:val="22"/>
        </w:rPr>
        <w:t>Phone</w:t>
      </w:r>
      <w:proofErr w:type="gramStart"/>
      <w:r w:rsidRPr="00AD2C78">
        <w:rPr>
          <w:rFonts w:cs="TimesNewRomanPSMT"/>
          <w:sz w:val="22"/>
          <w:szCs w:val="22"/>
        </w:rPr>
        <w:t>:_</w:t>
      </w:r>
      <w:proofErr w:type="gramEnd"/>
      <w:r w:rsidRPr="00AD2C78">
        <w:rPr>
          <w:rFonts w:cs="TimesNewRomanPSMT"/>
          <w:sz w:val="22"/>
          <w:szCs w:val="22"/>
        </w:rPr>
        <w:t>_______</w:t>
      </w:r>
      <w:r w:rsidR="00AD2C78">
        <w:rPr>
          <w:rFonts w:cs="TimesNewRomanPSMT"/>
          <w:sz w:val="22"/>
          <w:szCs w:val="22"/>
        </w:rPr>
        <w:t>_________________</w:t>
      </w:r>
      <w:r w:rsidRPr="00AD2C78">
        <w:rPr>
          <w:rFonts w:cs="TimesNewRomanPSMT"/>
          <w:sz w:val="22"/>
          <w:szCs w:val="22"/>
        </w:rPr>
        <w:t>____________  Email: _________</w:t>
      </w:r>
      <w:r w:rsidR="00AD2C78">
        <w:rPr>
          <w:rFonts w:cs="TimesNewRomanPSMT"/>
          <w:sz w:val="22"/>
          <w:szCs w:val="22"/>
        </w:rPr>
        <w:t>____________</w:t>
      </w:r>
      <w:r w:rsidRPr="00AD2C78">
        <w:rPr>
          <w:rFonts w:cs="TimesNewRomanPSMT"/>
          <w:sz w:val="22"/>
          <w:szCs w:val="22"/>
        </w:rPr>
        <w:t>______________________________</w:t>
      </w:r>
    </w:p>
    <w:p w:rsidR="00AD0D64" w:rsidRPr="00AD2C78" w:rsidRDefault="00AD0D64" w:rsidP="00AD0D64">
      <w:pPr>
        <w:autoSpaceDE w:val="0"/>
        <w:autoSpaceDN w:val="0"/>
        <w:adjustRightInd w:val="0"/>
        <w:rPr>
          <w:rFonts w:cs="TimesNewRomanPS-BoldMT"/>
          <w:b/>
          <w:bCs/>
          <w:sz w:val="22"/>
          <w:szCs w:val="22"/>
        </w:rPr>
      </w:pPr>
    </w:p>
    <w:p w:rsidR="00AD0D64" w:rsidRDefault="00AD2C78" w:rsidP="00AD0D64">
      <w:pPr>
        <w:autoSpaceDE w:val="0"/>
        <w:autoSpaceDN w:val="0"/>
        <w:adjustRightInd w:val="0"/>
        <w:rPr>
          <w:rFonts w:cs="TimesNewRomanPS-BoldMT"/>
          <w:bCs/>
          <w:sz w:val="22"/>
          <w:szCs w:val="22"/>
        </w:rPr>
      </w:pPr>
      <w:r w:rsidRPr="00AD2C78">
        <w:rPr>
          <w:rFonts w:cs="TimesNewRomanPS-BoldMT"/>
          <w:bCs/>
          <w:sz w:val="22"/>
          <w:szCs w:val="22"/>
        </w:rPr>
        <w:t xml:space="preserve">Using a separate piece of paper, please </w:t>
      </w:r>
      <w:r w:rsidR="00AD0D64" w:rsidRPr="00AD2C78">
        <w:rPr>
          <w:rFonts w:cs="TimesNewRomanPS-BoldMT"/>
          <w:bCs/>
          <w:sz w:val="22"/>
          <w:szCs w:val="22"/>
        </w:rPr>
        <w:t>describe</w:t>
      </w:r>
      <w:r w:rsidRPr="00AD2C78">
        <w:rPr>
          <w:rFonts w:cs="TimesNewRomanPS-BoldMT"/>
          <w:bCs/>
          <w:sz w:val="22"/>
          <w:szCs w:val="22"/>
        </w:rPr>
        <w:t>, in detail,</w:t>
      </w:r>
      <w:r w:rsidR="00AD0D64" w:rsidRPr="00AD2C78">
        <w:rPr>
          <w:rFonts w:cs="TimesNewRomanPS-BoldMT"/>
          <w:bCs/>
          <w:sz w:val="22"/>
          <w:szCs w:val="22"/>
        </w:rPr>
        <w:t xml:space="preserve"> the activities you have participated in that demonstrate how you meet the eligibility of this award. </w:t>
      </w:r>
      <w:r w:rsidRPr="00AD2C78">
        <w:rPr>
          <w:rFonts w:cs="TimesNewRomanPS-BoldMT"/>
          <w:bCs/>
          <w:sz w:val="22"/>
          <w:szCs w:val="22"/>
        </w:rPr>
        <w:t>Please note that activities need not be limited to the year in which the award is given.</w:t>
      </w:r>
    </w:p>
    <w:p w:rsidR="00AD2C78" w:rsidRDefault="00AD2C78" w:rsidP="00AD0D64">
      <w:pPr>
        <w:autoSpaceDE w:val="0"/>
        <w:autoSpaceDN w:val="0"/>
        <w:adjustRightInd w:val="0"/>
        <w:rPr>
          <w:rFonts w:cs="TimesNewRomanPS-BoldMT"/>
          <w:bCs/>
          <w:sz w:val="22"/>
          <w:szCs w:val="22"/>
        </w:rPr>
      </w:pPr>
    </w:p>
    <w:p w:rsidR="00AD0D64" w:rsidRPr="00AD2C78" w:rsidRDefault="00AD2C78" w:rsidP="00AD0D64">
      <w:pPr>
        <w:autoSpaceDE w:val="0"/>
        <w:autoSpaceDN w:val="0"/>
        <w:adjustRightInd w:val="0"/>
        <w:rPr>
          <w:rFonts w:cs="TimesNewRomanPS-BoldMT"/>
          <w:b/>
          <w:bCs/>
          <w:sz w:val="22"/>
          <w:szCs w:val="22"/>
        </w:rPr>
      </w:pPr>
      <w:r>
        <w:rPr>
          <w:rFonts w:cs="TimesNewRomanPS-BoldMT"/>
          <w:bCs/>
          <w:sz w:val="22"/>
          <w:szCs w:val="22"/>
        </w:rPr>
        <w:t xml:space="preserve">Nominations must be returned to Jennifer Kacmarsky, </w:t>
      </w:r>
      <w:hyperlink r:id="rId9" w:history="1">
        <w:r w:rsidRPr="00EA3B60">
          <w:rPr>
            <w:rStyle w:val="Hyperlink"/>
            <w:rFonts w:cs="TimesNewRomanPS-BoldMT"/>
            <w:bCs/>
            <w:sz w:val="22"/>
            <w:szCs w:val="22"/>
          </w:rPr>
          <w:t>jkacmarsky@biginj.org</w:t>
        </w:r>
      </w:hyperlink>
      <w:r w:rsidR="00F35D12">
        <w:rPr>
          <w:rFonts w:cs="TimesNewRomanPS-BoldMT"/>
          <w:bCs/>
          <w:sz w:val="22"/>
          <w:szCs w:val="22"/>
        </w:rPr>
        <w:t>, by August 15, 202</w:t>
      </w:r>
      <w:r w:rsidR="00990E9C">
        <w:rPr>
          <w:rFonts w:cs="TimesNewRomanPS-BoldMT"/>
          <w:bCs/>
          <w:sz w:val="22"/>
          <w:szCs w:val="22"/>
        </w:rPr>
        <w:t>1</w:t>
      </w:r>
      <w:bookmarkStart w:id="0" w:name="_GoBack"/>
      <w:bookmarkEnd w:id="0"/>
      <w:r w:rsidR="00F35D12">
        <w:rPr>
          <w:rFonts w:cs="TimesNewRomanPS-BoldMT"/>
          <w:bCs/>
          <w:sz w:val="22"/>
          <w:szCs w:val="22"/>
        </w:rPr>
        <w:t xml:space="preserve"> </w:t>
      </w:r>
      <w:r>
        <w:rPr>
          <w:rFonts w:cs="TimesNewRomanPS-BoldMT"/>
          <w:bCs/>
          <w:sz w:val="22"/>
          <w:szCs w:val="22"/>
        </w:rPr>
        <w:t>for consideration.</w:t>
      </w:r>
    </w:p>
    <w:p w:rsidR="00AD0D64" w:rsidRPr="00AD2C78" w:rsidRDefault="00AD0D64" w:rsidP="00AD0D64">
      <w:pPr>
        <w:autoSpaceDE w:val="0"/>
        <w:autoSpaceDN w:val="0"/>
        <w:adjustRightInd w:val="0"/>
        <w:rPr>
          <w:rFonts w:cs="TimesNewRomanPS-BoldMT"/>
          <w:b/>
          <w:bCs/>
          <w:sz w:val="22"/>
          <w:szCs w:val="22"/>
        </w:rPr>
      </w:pPr>
    </w:p>
    <w:sectPr w:rsidR="00AD0D64" w:rsidRPr="00AD2C78" w:rsidSect="006425C3">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74" w:rsidRDefault="00D76874">
      <w:r>
        <w:separator/>
      </w:r>
    </w:p>
  </w:endnote>
  <w:endnote w:type="continuationSeparator" w:id="0">
    <w:p w:rsidR="00D76874" w:rsidRDefault="00D7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DE4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DE43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DE4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74" w:rsidRDefault="00D76874">
      <w:r>
        <w:separator/>
      </w:r>
    </w:p>
  </w:footnote>
  <w:footnote w:type="continuationSeparator" w:id="0">
    <w:p w:rsidR="00D76874" w:rsidRDefault="00D76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990E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79" o:spid="_x0000_s2050" type="#_x0000_t75" style="position:absolute;margin-left:0;margin-top:0;width:630.05pt;height:810.05pt;z-index:-251657216;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990E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80" o:spid="_x0000_s2049" type="#_x0000_t75" style="position:absolute;margin-left:0;margin-top:0;width:630.05pt;height:810.05pt;z-index:-251658240;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990E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78" o:spid="_x0000_s2051" type="#_x0000_t75" style="position:absolute;margin-left:0;margin-top:0;width:630.05pt;height:810.05pt;z-index:-251656192;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055C33"/>
    <w:multiLevelType w:val="hybridMultilevel"/>
    <w:tmpl w:val="ADBC9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DF"/>
    <w:rsid w:val="000A00C5"/>
    <w:rsid w:val="0024267F"/>
    <w:rsid w:val="0041302A"/>
    <w:rsid w:val="00502F46"/>
    <w:rsid w:val="00655486"/>
    <w:rsid w:val="00795A83"/>
    <w:rsid w:val="00883395"/>
    <w:rsid w:val="008D6C8F"/>
    <w:rsid w:val="00990E9C"/>
    <w:rsid w:val="009C38DB"/>
    <w:rsid w:val="009F5D91"/>
    <w:rsid w:val="00AC5AAE"/>
    <w:rsid w:val="00AD0D64"/>
    <w:rsid w:val="00AD2C78"/>
    <w:rsid w:val="00B04163"/>
    <w:rsid w:val="00D76874"/>
    <w:rsid w:val="00DE43DF"/>
    <w:rsid w:val="00E1241B"/>
    <w:rsid w:val="00F04A73"/>
    <w:rsid w:val="00F35D1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43DF"/>
    <w:pPr>
      <w:tabs>
        <w:tab w:val="center" w:pos="4320"/>
        <w:tab w:val="right" w:pos="8640"/>
      </w:tabs>
    </w:pPr>
  </w:style>
  <w:style w:type="character" w:customStyle="1" w:styleId="HeaderChar">
    <w:name w:val="Header Char"/>
    <w:basedOn w:val="DefaultParagraphFont"/>
    <w:link w:val="Header"/>
    <w:uiPriority w:val="99"/>
    <w:semiHidden/>
    <w:rsid w:val="00DE43DF"/>
  </w:style>
  <w:style w:type="paragraph" w:styleId="Footer">
    <w:name w:val="footer"/>
    <w:basedOn w:val="Normal"/>
    <w:link w:val="FooterChar"/>
    <w:uiPriority w:val="99"/>
    <w:semiHidden/>
    <w:unhideWhenUsed/>
    <w:rsid w:val="00DE43DF"/>
    <w:pPr>
      <w:tabs>
        <w:tab w:val="center" w:pos="4320"/>
        <w:tab w:val="right" w:pos="8640"/>
      </w:tabs>
    </w:pPr>
  </w:style>
  <w:style w:type="character" w:customStyle="1" w:styleId="FooterChar">
    <w:name w:val="Footer Char"/>
    <w:basedOn w:val="DefaultParagraphFont"/>
    <w:link w:val="Footer"/>
    <w:uiPriority w:val="99"/>
    <w:semiHidden/>
    <w:rsid w:val="00DE43DF"/>
  </w:style>
  <w:style w:type="character" w:styleId="Hyperlink">
    <w:name w:val="Hyperlink"/>
    <w:basedOn w:val="DefaultParagraphFont"/>
    <w:uiPriority w:val="99"/>
    <w:rsid w:val="00DE43DF"/>
    <w:rPr>
      <w:color w:val="0000FF"/>
      <w:u w:val="single"/>
    </w:rPr>
  </w:style>
  <w:style w:type="character" w:styleId="Strong">
    <w:name w:val="Strong"/>
    <w:basedOn w:val="DefaultParagraphFont"/>
    <w:uiPriority w:val="22"/>
    <w:qFormat/>
    <w:rsid w:val="00502F46"/>
    <w:rPr>
      <w:b/>
      <w:bCs/>
    </w:rPr>
  </w:style>
  <w:style w:type="character" w:styleId="Emphasis">
    <w:name w:val="Emphasis"/>
    <w:basedOn w:val="DefaultParagraphFont"/>
    <w:uiPriority w:val="20"/>
    <w:qFormat/>
    <w:rsid w:val="00502F46"/>
    <w:rPr>
      <w:i/>
      <w:iCs/>
    </w:rPr>
  </w:style>
  <w:style w:type="paragraph" w:styleId="BalloonText">
    <w:name w:val="Balloon Text"/>
    <w:basedOn w:val="Normal"/>
    <w:link w:val="BalloonTextChar"/>
    <w:uiPriority w:val="99"/>
    <w:semiHidden/>
    <w:unhideWhenUsed/>
    <w:rsid w:val="00795A83"/>
    <w:rPr>
      <w:rFonts w:ascii="Tahoma" w:hAnsi="Tahoma" w:cs="Tahoma"/>
      <w:sz w:val="16"/>
      <w:szCs w:val="16"/>
    </w:rPr>
  </w:style>
  <w:style w:type="character" w:customStyle="1" w:styleId="BalloonTextChar">
    <w:name w:val="Balloon Text Char"/>
    <w:basedOn w:val="DefaultParagraphFont"/>
    <w:link w:val="BalloonText"/>
    <w:uiPriority w:val="99"/>
    <w:semiHidden/>
    <w:rsid w:val="00795A83"/>
    <w:rPr>
      <w:rFonts w:ascii="Tahoma" w:hAnsi="Tahoma" w:cs="Tahoma"/>
      <w:sz w:val="16"/>
      <w:szCs w:val="16"/>
    </w:rPr>
  </w:style>
  <w:style w:type="paragraph" w:styleId="ListParagraph">
    <w:name w:val="List Paragraph"/>
    <w:basedOn w:val="Normal"/>
    <w:uiPriority w:val="34"/>
    <w:qFormat/>
    <w:rsid w:val="00AD0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43DF"/>
    <w:pPr>
      <w:tabs>
        <w:tab w:val="center" w:pos="4320"/>
        <w:tab w:val="right" w:pos="8640"/>
      </w:tabs>
    </w:pPr>
  </w:style>
  <w:style w:type="character" w:customStyle="1" w:styleId="HeaderChar">
    <w:name w:val="Header Char"/>
    <w:basedOn w:val="DefaultParagraphFont"/>
    <w:link w:val="Header"/>
    <w:uiPriority w:val="99"/>
    <w:semiHidden/>
    <w:rsid w:val="00DE43DF"/>
  </w:style>
  <w:style w:type="paragraph" w:styleId="Footer">
    <w:name w:val="footer"/>
    <w:basedOn w:val="Normal"/>
    <w:link w:val="FooterChar"/>
    <w:uiPriority w:val="99"/>
    <w:semiHidden/>
    <w:unhideWhenUsed/>
    <w:rsid w:val="00DE43DF"/>
    <w:pPr>
      <w:tabs>
        <w:tab w:val="center" w:pos="4320"/>
        <w:tab w:val="right" w:pos="8640"/>
      </w:tabs>
    </w:pPr>
  </w:style>
  <w:style w:type="character" w:customStyle="1" w:styleId="FooterChar">
    <w:name w:val="Footer Char"/>
    <w:basedOn w:val="DefaultParagraphFont"/>
    <w:link w:val="Footer"/>
    <w:uiPriority w:val="99"/>
    <w:semiHidden/>
    <w:rsid w:val="00DE43DF"/>
  </w:style>
  <w:style w:type="character" w:styleId="Hyperlink">
    <w:name w:val="Hyperlink"/>
    <w:basedOn w:val="DefaultParagraphFont"/>
    <w:uiPriority w:val="99"/>
    <w:rsid w:val="00DE43DF"/>
    <w:rPr>
      <w:color w:val="0000FF"/>
      <w:u w:val="single"/>
    </w:rPr>
  </w:style>
  <w:style w:type="character" w:styleId="Strong">
    <w:name w:val="Strong"/>
    <w:basedOn w:val="DefaultParagraphFont"/>
    <w:uiPriority w:val="22"/>
    <w:qFormat/>
    <w:rsid w:val="00502F46"/>
    <w:rPr>
      <w:b/>
      <w:bCs/>
    </w:rPr>
  </w:style>
  <w:style w:type="character" w:styleId="Emphasis">
    <w:name w:val="Emphasis"/>
    <w:basedOn w:val="DefaultParagraphFont"/>
    <w:uiPriority w:val="20"/>
    <w:qFormat/>
    <w:rsid w:val="00502F46"/>
    <w:rPr>
      <w:i/>
      <w:iCs/>
    </w:rPr>
  </w:style>
  <w:style w:type="paragraph" w:styleId="BalloonText">
    <w:name w:val="Balloon Text"/>
    <w:basedOn w:val="Normal"/>
    <w:link w:val="BalloonTextChar"/>
    <w:uiPriority w:val="99"/>
    <w:semiHidden/>
    <w:unhideWhenUsed/>
    <w:rsid w:val="00795A83"/>
    <w:rPr>
      <w:rFonts w:ascii="Tahoma" w:hAnsi="Tahoma" w:cs="Tahoma"/>
      <w:sz w:val="16"/>
      <w:szCs w:val="16"/>
    </w:rPr>
  </w:style>
  <w:style w:type="character" w:customStyle="1" w:styleId="BalloonTextChar">
    <w:name w:val="Balloon Text Char"/>
    <w:basedOn w:val="DefaultParagraphFont"/>
    <w:link w:val="BalloonText"/>
    <w:uiPriority w:val="99"/>
    <w:semiHidden/>
    <w:rsid w:val="00795A83"/>
    <w:rPr>
      <w:rFonts w:ascii="Tahoma" w:hAnsi="Tahoma" w:cs="Tahoma"/>
      <w:sz w:val="16"/>
      <w:szCs w:val="16"/>
    </w:rPr>
  </w:style>
  <w:style w:type="paragraph" w:styleId="ListParagraph">
    <w:name w:val="List Paragraph"/>
    <w:basedOn w:val="Normal"/>
    <w:uiPriority w:val="34"/>
    <w:qFormat/>
    <w:rsid w:val="00AD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9380">
      <w:bodyDiv w:val="1"/>
      <w:marLeft w:val="0"/>
      <w:marRight w:val="0"/>
      <w:marTop w:val="0"/>
      <w:marBottom w:val="0"/>
      <w:divBdr>
        <w:top w:val="none" w:sz="0" w:space="0" w:color="auto"/>
        <w:left w:val="none" w:sz="0" w:space="0" w:color="auto"/>
        <w:bottom w:val="none" w:sz="0" w:space="0" w:color="auto"/>
        <w:right w:val="none" w:sz="0" w:space="0" w:color="auto"/>
      </w:divBdr>
    </w:div>
    <w:div w:id="491333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jkacmarsky@biginj.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D341F47DA180449E7CED6F26655EC6" ma:contentTypeVersion="" ma:contentTypeDescription="Create a new document." ma:contentTypeScope="" ma:versionID="0b4b7677b3461f99fa68d096ed7aba4d">
  <xsd:schema xmlns:xsd="http://www.w3.org/2001/XMLSchema" xmlns:xs="http://www.w3.org/2001/XMLSchema" xmlns:p="http://schemas.microsoft.com/office/2006/metadata/properties" xmlns:ns2="8cab807e-36a1-46d6-b3da-2297237b6b4b" targetNamespace="http://schemas.microsoft.com/office/2006/metadata/properties" ma:root="true" ma:fieldsID="be64df0d81550b84f41340b991e07bb2" ns2:_="">
    <xsd:import namespace="8cab807e-36a1-46d6-b3da-2297237b6b4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807e-36a1-46d6-b3da-2297237b6b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890F84-A11B-4C88-A15B-1BB132646FD0}">
  <ds:schemaRefs>
    <ds:schemaRef ds:uri="http://schemas.openxmlformats.org/officeDocument/2006/bibliography"/>
  </ds:schemaRefs>
</ds:datastoreItem>
</file>

<file path=customXml/itemProps2.xml><?xml version="1.0" encoding="utf-8"?>
<ds:datastoreItem xmlns:ds="http://schemas.openxmlformats.org/officeDocument/2006/customXml" ds:itemID="{F021CF9D-F1B3-4CB3-AA72-305422B85FD1}"/>
</file>

<file path=customXml/itemProps3.xml><?xml version="1.0" encoding="utf-8"?>
<ds:datastoreItem xmlns:ds="http://schemas.openxmlformats.org/officeDocument/2006/customXml" ds:itemID="{F8D0830B-5ACD-4D2B-A593-AB32D188150E}"/>
</file>

<file path=customXml/itemProps4.xml><?xml version="1.0" encoding="utf-8"?>
<ds:datastoreItem xmlns:ds="http://schemas.openxmlformats.org/officeDocument/2006/customXml" ds:itemID="{6C42048A-706F-4572-BABF-542E10DB9339}"/>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AGGRO Creative Services</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Jennifer</cp:lastModifiedBy>
  <cp:revision>3</cp:revision>
  <cp:lastPrinted>2017-09-27T15:32:00Z</cp:lastPrinted>
  <dcterms:created xsi:type="dcterms:W3CDTF">2021-04-28T19:34:00Z</dcterms:created>
  <dcterms:modified xsi:type="dcterms:W3CDTF">2021-04-28T19:35:00Z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0x010100FED341F47DA180449E7CED6F26655EC6</vt:lpwstr>
  </property>
</Properties>
</file>